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332FCA" w:rsidRPr="00A5054C" w:rsidRDefault="00332FCA" w:rsidP="00332F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A915F0" w:rsidRPr="00A915F0">
        <w:rPr>
          <w:rFonts w:ascii="Times New Roman" w:eastAsia="Calibri" w:hAnsi="Times New Roman" w:cs="Times New Roman"/>
          <w:b/>
          <w:sz w:val="20"/>
          <w:szCs w:val="20"/>
        </w:rPr>
        <w:t>Комплексный врачебно-педагогический контроль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332FCA" w:rsidRPr="00A5054C" w:rsidTr="0014565A">
        <w:trPr>
          <w:trHeight w:val="305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:rsidR="00332FCA" w:rsidRPr="00400149" w:rsidRDefault="00A915F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5F0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Комплексный врачебно-педагогический контроль</w:t>
            </w:r>
          </w:p>
        </w:tc>
      </w:tr>
      <w:tr w:rsidR="00332FCA" w:rsidRPr="00A5054C" w:rsidTr="0014565A">
        <w:trPr>
          <w:trHeight w:val="40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:rsidR="00332FCA" w:rsidRPr="00A5054C" w:rsidRDefault="00A915F0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5F0">
              <w:rPr>
                <w:rFonts w:ascii="Times New Roman" w:eastAsia="Calibri" w:hAnsi="Times New Roman" w:cs="Times New Roman"/>
                <w:sz w:val="20"/>
                <w:szCs w:val="20"/>
              </w:rPr>
              <w:t>7-06-1012-01 «Физическая культура и спорт»</w:t>
            </w:r>
          </w:p>
        </w:tc>
      </w:tr>
      <w:tr w:rsidR="00332FCA" w:rsidRPr="00A5054C" w:rsidTr="0014565A">
        <w:trPr>
          <w:trHeight w:val="2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:rsidR="00332FCA" w:rsidRPr="00A5054C" w:rsidRDefault="00A915F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1-2</w:t>
            </w:r>
          </w:p>
        </w:tc>
      </w:tr>
      <w:tr w:rsidR="00332FCA" w:rsidRPr="00A5054C" w:rsidTr="0014565A">
        <w:trPr>
          <w:trHeight w:val="234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:rsidR="00332FCA" w:rsidRPr="00A5054C" w:rsidRDefault="00A915F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2-3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</w:p>
        </w:tc>
      </w:tr>
      <w:tr w:rsidR="00332FCA" w:rsidRPr="00A5054C" w:rsidTr="0014565A">
        <w:trPr>
          <w:trHeight w:val="25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:rsidR="00332FCA" w:rsidRPr="00A5054C" w:rsidRDefault="00A915F0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90/8</w:t>
            </w:r>
          </w:p>
        </w:tc>
      </w:tr>
      <w:tr w:rsidR="00332FCA" w:rsidRPr="00A5054C" w:rsidTr="0014565A">
        <w:trPr>
          <w:trHeight w:val="29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:rsidR="00332FCA" w:rsidRPr="00A5054C" w:rsidRDefault="00A915F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32FCA" w:rsidRPr="00A5054C" w:rsidTr="0014565A">
        <w:trPr>
          <w:trHeight w:val="19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264" w:type="dxa"/>
          </w:tcPr>
          <w:p w:rsidR="00332FCA" w:rsidRPr="00A5054C" w:rsidRDefault="00A915F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5F0">
              <w:rPr>
                <w:rFonts w:ascii="Times New Roman" w:eastAsia="Calibri" w:hAnsi="Times New Roman" w:cs="Times New Roman"/>
                <w:sz w:val="20"/>
                <w:szCs w:val="20"/>
              </w:rPr>
              <w:t>Медико-биологические аспекты физической культуры и спорта</w:t>
            </w:r>
          </w:p>
        </w:tc>
      </w:tr>
      <w:tr w:rsidR="00332FCA" w:rsidRPr="00A5054C" w:rsidTr="0014565A">
        <w:trPr>
          <w:trHeight w:val="560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:rsidR="00A915F0" w:rsidRPr="00A915F0" w:rsidRDefault="00A915F0" w:rsidP="00A915F0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комплексного врачебно-педагогического контроля в спорте. Цель, задачи и организация комплексного врачебно-педагогического контроля в спорте. Виды и содержание медицинских обследований лиц, занимающихся спортом. Характеристика общих клинических и инструментальных методов медицинского обследования. Организация работы диспансеров спортивной медицины. Врачебно-педагогические наблюдения за спортсменами в процессе тренировок: задачи и содержание. Формы и организация врачебно-педагогических наблюдений в различных видах спорта и за спортсменами различного возраста и пола. Медицинское обеспечение спортивных соревнований: задачи, основные этапы и их содержание.</w:t>
            </w:r>
          </w:p>
          <w:p w:rsidR="00A915F0" w:rsidRPr="00A915F0" w:rsidRDefault="00A915F0" w:rsidP="00A915F0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Методы обследования, используемые во врачебном контроле за </w:t>
            </w:r>
            <w:proofErr w:type="gramStart"/>
            <w:r w:rsidRPr="00A91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занимающимися</w:t>
            </w:r>
            <w:proofErr w:type="gramEnd"/>
            <w:r w:rsidRPr="00A91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спортом.</w:t>
            </w:r>
          </w:p>
          <w:p w:rsidR="00A915F0" w:rsidRPr="00A915F0" w:rsidRDefault="00A915F0" w:rsidP="00A915F0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индивидуального здоровья спортсменов. Физическая подготовленность и функциональное состояние. Общая и специальная работоспособность. Оценка индивидуального уровня здоровья, функционального состояния, эффективности тренировочных нагрузок, состояния восстановления спортсменов.</w:t>
            </w:r>
          </w:p>
          <w:p w:rsidR="00A915F0" w:rsidRPr="00A915F0" w:rsidRDefault="00A915F0" w:rsidP="00A915F0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Тестирование функционального состояния </w:t>
            </w:r>
            <w:proofErr w:type="gramStart"/>
            <w:r w:rsidRPr="00A91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сердечно-сосудистой</w:t>
            </w:r>
            <w:proofErr w:type="gramEnd"/>
            <w:r w:rsidRPr="00A91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системы, функции внешнего дыхания, психологических и психофизиологических характеристик спортсмена. Тестирование в лабораторных и полевых условиях. </w:t>
            </w:r>
          </w:p>
          <w:p w:rsidR="00332FCA" w:rsidRPr="0002611C" w:rsidRDefault="00A915F0" w:rsidP="00A915F0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Биохимический контроль уровня функционального состояния и восстановления спортсменов.</w:t>
            </w:r>
          </w:p>
        </w:tc>
      </w:tr>
      <w:tr w:rsidR="00332FCA" w:rsidRPr="00A5054C" w:rsidTr="0014565A">
        <w:trPr>
          <w:trHeight w:val="27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:rsidR="00502870" w:rsidRPr="00502870" w:rsidRDefault="00332FCA" w:rsidP="005028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870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50287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: </w:t>
            </w:r>
            <w:r w:rsidR="00502870" w:rsidRPr="0050287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теоретико-методологические основы врачебно-педагогического комплекса мероприятий, обеспечивающих профессиональную деятельность спортсменов;</w:t>
            </w:r>
          </w:p>
          <w:p w:rsidR="00502870" w:rsidRPr="00502870" w:rsidRDefault="00502870" w:rsidP="005028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87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средства и методы диагностики физического здоровья и функционального состояния спортсменов;</w:t>
            </w:r>
          </w:p>
          <w:p w:rsidR="00502870" w:rsidRPr="00502870" w:rsidRDefault="00502870" w:rsidP="005028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87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основы образования и восстановления функционального состояния спортсменов;</w:t>
            </w:r>
          </w:p>
          <w:p w:rsidR="00502870" w:rsidRPr="00502870" w:rsidRDefault="00502870" w:rsidP="005028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87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основы современного персонализированного подхода к охране здоровья спортсмена;</w:t>
            </w:r>
          </w:p>
          <w:p w:rsidR="00502870" w:rsidRPr="00502870" w:rsidRDefault="00502870" w:rsidP="005028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87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структуру и содержание врачебного и педагогического аспекта охраны здоровья спортсменов в современной спортивной образовательной среде.</w:t>
            </w:r>
          </w:p>
          <w:p w:rsidR="00502870" w:rsidRPr="00502870" w:rsidRDefault="00332FCA" w:rsidP="0050287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502870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уметь:</w:t>
            </w:r>
            <w:r w:rsidRPr="0050287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502870" w:rsidRPr="0050287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="00502870" w:rsidRPr="0050287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осуществлять пропаганду здорового образа жизни с использованием современных информационных технологий;</w:t>
            </w:r>
          </w:p>
          <w:p w:rsidR="00502870" w:rsidRPr="00502870" w:rsidRDefault="00502870" w:rsidP="005028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87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применять на практике методологическую подготовку и исследовательские умения в вопросах диагностики и восстановления функционального состояния спортсменов;</w:t>
            </w:r>
          </w:p>
          <w:p w:rsidR="00502870" w:rsidRPr="00502870" w:rsidRDefault="00502870" w:rsidP="005028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87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совершенствовать и развивать свой интеллектуальный и общекультурный уровень;</w:t>
            </w:r>
          </w:p>
          <w:p w:rsidR="00502870" w:rsidRPr="00502870" w:rsidRDefault="00502870" w:rsidP="005028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87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формировать и аргументировать собственные суждения и профессиональную позицию в вопросах охраны здоровья спортсменов;</w:t>
            </w:r>
          </w:p>
          <w:p w:rsidR="00502870" w:rsidRPr="00502870" w:rsidRDefault="00502870" w:rsidP="005028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87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разрабатывать и использовать современное учебно-методическое обеспечение;</w:t>
            </w:r>
          </w:p>
          <w:p w:rsidR="00502870" w:rsidRPr="00502870" w:rsidRDefault="00502870" w:rsidP="005028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87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осуществлять индивидуального здоровья спортсменов;</w:t>
            </w:r>
          </w:p>
          <w:p w:rsidR="00502870" w:rsidRPr="00502870" w:rsidRDefault="00502870" w:rsidP="005028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87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адаптироваться к новым ситуациям социально-профессиональной деятельности, реализовывать накопленный опыт.</w:t>
            </w:r>
          </w:p>
          <w:p w:rsidR="00502870" w:rsidRPr="00502870" w:rsidRDefault="00332FCA" w:rsidP="005028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87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5028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  <w:t>иметь навык</w:t>
            </w:r>
            <w:r w:rsidRPr="0050287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: </w:t>
            </w:r>
            <w:r w:rsidR="00502870" w:rsidRPr="0050287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владения современными образовательными, информационными технологиями;</w:t>
            </w:r>
          </w:p>
          <w:p w:rsidR="00502870" w:rsidRPr="00502870" w:rsidRDefault="00502870" w:rsidP="005028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87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работы и реализации планов и программ комплексного </w:t>
            </w:r>
            <w:proofErr w:type="spellStart"/>
            <w:r w:rsidRPr="0050287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врачабно</w:t>
            </w:r>
            <w:proofErr w:type="spellEnd"/>
            <w:r w:rsidRPr="0050287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-педагогического контроля в сфере физической культуры и спорта.</w:t>
            </w:r>
          </w:p>
          <w:p w:rsidR="00332FCA" w:rsidRPr="0002611C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</w:tc>
      </w:tr>
      <w:tr w:rsidR="00332FCA" w:rsidRPr="00A5054C" w:rsidTr="0014565A">
        <w:trPr>
          <w:trHeight w:val="55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Формируемые компетенции</w:t>
            </w:r>
          </w:p>
        </w:tc>
        <w:tc>
          <w:tcPr>
            <w:tcW w:w="7264" w:type="dxa"/>
          </w:tcPr>
          <w:p w:rsidR="00332FCA" w:rsidRPr="00A5054C" w:rsidRDefault="00A915F0" w:rsidP="00A915F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СК-8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A915F0">
              <w:rPr>
                <w:rFonts w:ascii="Times New Roman" w:eastAsia="Calibri" w:hAnsi="Times New Roman" w:cs="Times New Roman"/>
                <w:sz w:val="20"/>
                <w:szCs w:val="20"/>
              </w:rPr>
              <w:t>Управлять физическим воспитанием лиц, занимающихся адаптивной физической культурой,  с учето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 возраста и состояния здоровья.</w:t>
            </w:r>
          </w:p>
        </w:tc>
      </w:tr>
      <w:tr w:rsidR="00332FCA" w:rsidRPr="00A5054C" w:rsidTr="0014565A">
        <w:trPr>
          <w:trHeight w:val="3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264" w:type="dxa"/>
          </w:tcPr>
          <w:p w:rsidR="00084D0C" w:rsidRPr="00A5054C" w:rsidRDefault="00A915F0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семестр</w:t>
            </w:r>
            <w:r w:rsidR="005E61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1C41DF" w:rsidRPr="00A5054C" w:rsidRDefault="001C41DF" w:rsidP="001C41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00D6" w:rsidRDefault="001C00D6" w:rsidP="001C41DF">
      <w:pPr>
        <w:spacing w:after="0" w:line="240" w:lineRule="auto"/>
        <w:jc w:val="center"/>
      </w:pPr>
    </w:p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89"/>
    <w:rsid w:val="00077918"/>
    <w:rsid w:val="00084D0C"/>
    <w:rsid w:val="000E0C35"/>
    <w:rsid w:val="001C00D6"/>
    <w:rsid w:val="001C41DF"/>
    <w:rsid w:val="001D222B"/>
    <w:rsid w:val="00200113"/>
    <w:rsid w:val="00332FCA"/>
    <w:rsid w:val="00400149"/>
    <w:rsid w:val="00502870"/>
    <w:rsid w:val="005E61FA"/>
    <w:rsid w:val="006D5224"/>
    <w:rsid w:val="00966A25"/>
    <w:rsid w:val="009F2289"/>
    <w:rsid w:val="00A915F0"/>
    <w:rsid w:val="00DC1F40"/>
    <w:rsid w:val="00F4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USER_GOROVOI</cp:lastModifiedBy>
  <cp:revision>12</cp:revision>
  <dcterms:created xsi:type="dcterms:W3CDTF">2024-12-23T06:57:00Z</dcterms:created>
  <dcterms:modified xsi:type="dcterms:W3CDTF">2025-05-12T12:36:00Z</dcterms:modified>
</cp:coreProperties>
</file>